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4C733" w14:textId="77777777" w:rsidR="007A51FB" w:rsidRPr="007A51FB" w:rsidRDefault="007A51FB" w:rsidP="007A51FB">
      <w:r w:rsidRPr="007A51FB">
        <w:rPr>
          <w:b/>
          <w:bCs/>
        </w:rPr>
        <w:t>Orange County Small Claims Court</w:t>
      </w:r>
    </w:p>
    <w:p w14:paraId="7F6AD128" w14:textId="21BF5CD9" w:rsidR="007A51FB" w:rsidRPr="007A51FB" w:rsidRDefault="007A51FB" w:rsidP="007A51FB">
      <w:pPr>
        <w:rPr>
          <w:rFonts w:hint="eastAsia"/>
        </w:rPr>
      </w:pPr>
      <w:r w:rsidRPr="007A51FB">
        <w:rPr>
          <w:b/>
          <w:bCs/>
        </w:rPr>
        <w:t>Plaintiff</w:t>
      </w:r>
      <w:r w:rsidRPr="007A51FB">
        <w:t>: Kenneth Lee</w:t>
      </w:r>
      <w:r w:rsidRPr="007A51FB">
        <w:br/>
      </w:r>
      <w:r w:rsidRPr="007A51FB">
        <w:rPr>
          <w:b/>
          <w:bCs/>
        </w:rPr>
        <w:t>Address</w:t>
      </w:r>
      <w:r w:rsidRPr="007A51FB">
        <w:t xml:space="preserve">: </w:t>
      </w:r>
      <w:r>
        <w:rPr>
          <w:rFonts w:hint="eastAsia"/>
        </w:rPr>
        <w:t>2680 W. Kearny Lane, CA 90631</w:t>
      </w:r>
      <w:r w:rsidRPr="007A51FB">
        <w:br/>
      </w:r>
      <w:r w:rsidRPr="007A51FB">
        <w:rPr>
          <w:b/>
          <w:bCs/>
        </w:rPr>
        <w:t>Phone Number</w:t>
      </w:r>
      <w:r w:rsidRPr="007A51FB">
        <w:t xml:space="preserve">: </w:t>
      </w:r>
      <w:r>
        <w:rPr>
          <w:rFonts w:hint="eastAsia"/>
        </w:rPr>
        <w:t>714-392-7587</w:t>
      </w:r>
    </w:p>
    <w:p w14:paraId="3FE6DF72" w14:textId="77777777" w:rsidR="007A51FB" w:rsidRPr="007A51FB" w:rsidRDefault="007A51FB" w:rsidP="007A51FB">
      <w:r w:rsidRPr="007A51FB">
        <w:rPr>
          <w:b/>
          <w:bCs/>
        </w:rPr>
        <w:t>Defendant</w:t>
      </w:r>
      <w:r w:rsidRPr="007A51FB">
        <w:t>: American Golf Association (AGC)</w:t>
      </w:r>
      <w:r w:rsidRPr="007A51FB">
        <w:br/>
      </w:r>
      <w:r w:rsidRPr="007A51FB">
        <w:rPr>
          <w:b/>
          <w:bCs/>
        </w:rPr>
        <w:t>Address</w:t>
      </w:r>
      <w:r w:rsidRPr="007A51FB">
        <w:t>: [Defendant's Address]</w:t>
      </w:r>
      <w:r w:rsidRPr="007A51FB">
        <w:br/>
      </w:r>
      <w:r w:rsidRPr="007A51FB">
        <w:rPr>
          <w:b/>
          <w:bCs/>
        </w:rPr>
        <w:t>Phone Number</w:t>
      </w:r>
      <w:r w:rsidRPr="007A51FB">
        <w:t>: [Defendant's Phone Number]</w:t>
      </w:r>
    </w:p>
    <w:p w14:paraId="1716F242" w14:textId="77777777" w:rsidR="007A51FB" w:rsidRPr="007A51FB" w:rsidRDefault="007A51FB" w:rsidP="007A51FB">
      <w:r w:rsidRPr="007A51FB">
        <w:rPr>
          <w:b/>
          <w:bCs/>
        </w:rPr>
        <w:t>Case Number</w:t>
      </w:r>
      <w:r w:rsidRPr="007A51FB">
        <w:t>: [To be assigned by the court]</w:t>
      </w:r>
    </w:p>
    <w:p w14:paraId="66587948" w14:textId="77777777" w:rsidR="007A51FB" w:rsidRPr="007A51FB" w:rsidRDefault="007A51FB" w:rsidP="007A51FB">
      <w:r w:rsidRPr="007A51FB">
        <w:rPr>
          <w:b/>
          <w:bCs/>
        </w:rPr>
        <w:t>Plaintiff's Claim and ORDER to Go to Small Claims Court</w:t>
      </w:r>
    </w:p>
    <w:p w14:paraId="6B31BEE8" w14:textId="77777777" w:rsidR="007A51FB" w:rsidRPr="007A51FB" w:rsidRDefault="007A51FB" w:rsidP="007A51FB">
      <w:r w:rsidRPr="007A51FB">
        <w:rPr>
          <w:b/>
          <w:bCs/>
        </w:rPr>
        <w:t>1. Plaintiff’s Statement:</w:t>
      </w:r>
    </w:p>
    <w:p w14:paraId="6E75BEDE" w14:textId="77777777" w:rsidR="007A51FB" w:rsidRPr="007A51FB" w:rsidRDefault="007A51FB" w:rsidP="007A51FB">
      <w:r w:rsidRPr="007A51FB">
        <w:t xml:space="preserve">I, Kenneth Lee, am filing </w:t>
      </w:r>
      <w:proofErr w:type="gramStart"/>
      <w:r w:rsidRPr="007A51FB">
        <w:t>this small claims</w:t>
      </w:r>
      <w:proofErr w:type="gramEnd"/>
      <w:r w:rsidRPr="007A51FB">
        <w:t xml:space="preserve"> suit against the American Golf Association (AGC) for a total amount of $9,260. The basis for this claim includes unjust charges and compensation due to disruptions caused by AGC.</w:t>
      </w:r>
    </w:p>
    <w:p w14:paraId="36283CC4" w14:textId="77777777" w:rsidR="007A51FB" w:rsidRPr="007A51FB" w:rsidRDefault="007A51FB" w:rsidP="007A51FB">
      <w:r w:rsidRPr="007A51FB">
        <w:rPr>
          <w:b/>
          <w:bCs/>
        </w:rPr>
        <w:t>2. Claim Details:</w:t>
      </w:r>
    </w:p>
    <w:p w14:paraId="40AFF741" w14:textId="77777777" w:rsidR="007A51FB" w:rsidRPr="007A51FB" w:rsidRDefault="007A51FB" w:rsidP="007A51FB">
      <w:r w:rsidRPr="007A51FB">
        <w:rPr>
          <w:b/>
          <w:bCs/>
        </w:rPr>
        <w:t>A. Unjust Monthly F&amp;B Surcharge:</w:t>
      </w:r>
    </w:p>
    <w:p w14:paraId="39AD6077" w14:textId="77777777" w:rsidR="007A51FB" w:rsidRPr="007A51FB" w:rsidRDefault="007A51FB" w:rsidP="007A51FB">
      <w:pPr>
        <w:numPr>
          <w:ilvl w:val="0"/>
          <w:numId w:val="2"/>
        </w:numPr>
      </w:pPr>
      <w:r w:rsidRPr="007A51FB">
        <w:t>AGC has charged me $20 per month for 18 years under the guise of an F&amp;B Surcharge.</w:t>
      </w:r>
    </w:p>
    <w:p w14:paraId="4B5A85A1" w14:textId="77777777" w:rsidR="007A51FB" w:rsidRPr="007A51FB" w:rsidRDefault="007A51FB" w:rsidP="007A51FB">
      <w:pPr>
        <w:numPr>
          <w:ilvl w:val="0"/>
          <w:numId w:val="2"/>
        </w:numPr>
      </w:pPr>
      <w:r w:rsidRPr="007A51FB">
        <w:t>Calculation: $20/month x 12 months x 18 years = $4,320.</w:t>
      </w:r>
    </w:p>
    <w:p w14:paraId="6AC54781" w14:textId="77777777" w:rsidR="007A51FB" w:rsidRPr="007A51FB" w:rsidRDefault="007A51FB" w:rsidP="007A51FB">
      <w:pPr>
        <w:numPr>
          <w:ilvl w:val="0"/>
          <w:numId w:val="2"/>
        </w:numPr>
      </w:pPr>
      <w:r w:rsidRPr="007A51FB">
        <w:t>Including compound interest at 2% per year, the total amount is $6,170.02.</w:t>
      </w:r>
    </w:p>
    <w:p w14:paraId="2D550DC9" w14:textId="77777777" w:rsidR="007A51FB" w:rsidRPr="007A51FB" w:rsidRDefault="007A51FB" w:rsidP="007A51FB">
      <w:r w:rsidRPr="007A51FB">
        <w:rPr>
          <w:b/>
          <w:bCs/>
        </w:rPr>
        <w:t>B. Charges During Pandemic Club Closure:</w:t>
      </w:r>
    </w:p>
    <w:p w14:paraId="32FE9D7B" w14:textId="77777777" w:rsidR="007A51FB" w:rsidRPr="007A51FB" w:rsidRDefault="007A51FB" w:rsidP="007A51FB">
      <w:pPr>
        <w:numPr>
          <w:ilvl w:val="0"/>
          <w:numId w:val="3"/>
        </w:numPr>
      </w:pPr>
      <w:r w:rsidRPr="007A51FB">
        <w:t>Despite the club being closed for 2 months during the pandemic, I was still charged the monthly fee.</w:t>
      </w:r>
    </w:p>
    <w:p w14:paraId="6CEC39C5" w14:textId="77777777" w:rsidR="007A51FB" w:rsidRPr="007A51FB" w:rsidRDefault="007A51FB" w:rsidP="007A51FB">
      <w:pPr>
        <w:numPr>
          <w:ilvl w:val="0"/>
          <w:numId w:val="3"/>
        </w:numPr>
      </w:pPr>
      <w:r w:rsidRPr="007A51FB">
        <w:t>Calculation: $1,000/month x 2 months = $2,000.</w:t>
      </w:r>
    </w:p>
    <w:p w14:paraId="3D711C59" w14:textId="77777777" w:rsidR="007A51FB" w:rsidRPr="007A51FB" w:rsidRDefault="007A51FB" w:rsidP="007A51FB">
      <w:r w:rsidRPr="007A51FB">
        <w:rPr>
          <w:b/>
          <w:bCs/>
        </w:rPr>
        <w:t>C. Compensation for Disruptions During Condo Construction:</w:t>
      </w:r>
    </w:p>
    <w:p w14:paraId="37595DD2" w14:textId="33FF0687" w:rsidR="007A51FB" w:rsidRPr="007A51FB" w:rsidRDefault="002D06A8" w:rsidP="007A51FB">
      <w:pPr>
        <w:numPr>
          <w:ilvl w:val="0"/>
          <w:numId w:val="4"/>
        </w:numPr>
      </w:pPr>
      <w:proofErr w:type="gramStart"/>
      <w:r>
        <w:rPr>
          <w:rFonts w:hint="eastAsia"/>
        </w:rPr>
        <w:t>Owner</w:t>
      </w:r>
      <w:proofErr w:type="gramEnd"/>
      <w:r>
        <w:rPr>
          <w:rFonts w:hint="eastAsia"/>
        </w:rPr>
        <w:t>, McAuley LCX Corporation,</w:t>
      </w:r>
      <w:r w:rsidR="007A51FB" w:rsidRPr="007A51FB">
        <w:t xml:space="preserve"> built condos on the golf course, causing significant disruptions for members over 2 years.</w:t>
      </w:r>
    </w:p>
    <w:p w14:paraId="7A7112CF" w14:textId="50966B8F" w:rsidR="007A51FB" w:rsidRPr="007A51FB" w:rsidRDefault="007A51FB" w:rsidP="007A51FB">
      <w:pPr>
        <w:numPr>
          <w:ilvl w:val="0"/>
          <w:numId w:val="4"/>
        </w:numPr>
      </w:pPr>
      <w:r w:rsidRPr="007A51FB">
        <w:t>Total compensation decided was $600,000</w:t>
      </w:r>
      <w:r w:rsidR="00A311E1">
        <w:rPr>
          <w:rFonts w:hint="eastAsia"/>
        </w:rPr>
        <w:t xml:space="preserve"> paid to AGC by Owner</w:t>
      </w:r>
      <w:r w:rsidRPr="007A51FB">
        <w:t>, which was not distributed to members.</w:t>
      </w:r>
      <w:r w:rsidR="002D06A8">
        <w:rPr>
          <w:rFonts w:hint="eastAsia"/>
        </w:rPr>
        <w:t xml:space="preserve"> (attached 1 from </w:t>
      </w:r>
      <w:r w:rsidR="002D06A8" w:rsidRPr="002D06A8">
        <w:t>Case No. 30-2024-01385339</w:t>
      </w:r>
      <w:r w:rsidR="002D06A8">
        <w:rPr>
          <w:rFonts w:hint="eastAsia"/>
        </w:rPr>
        <w:t>)</w:t>
      </w:r>
    </w:p>
    <w:p w14:paraId="5EEB8104" w14:textId="77777777" w:rsidR="007A51FB" w:rsidRPr="007A51FB" w:rsidRDefault="007A51FB" w:rsidP="007A51FB">
      <w:pPr>
        <w:numPr>
          <w:ilvl w:val="0"/>
          <w:numId w:val="4"/>
        </w:numPr>
      </w:pPr>
      <w:r w:rsidRPr="007A51FB">
        <w:t>Estimated per member: $600,000 / 550 members = $1,090.</w:t>
      </w:r>
    </w:p>
    <w:p w14:paraId="0BC14D00" w14:textId="77777777" w:rsidR="007A51FB" w:rsidRPr="007A51FB" w:rsidRDefault="007A51FB" w:rsidP="007A51FB">
      <w:r w:rsidRPr="007A51FB">
        <w:rPr>
          <w:b/>
          <w:bCs/>
        </w:rPr>
        <w:t>3. Total Amount Claimed:</w:t>
      </w:r>
    </w:p>
    <w:p w14:paraId="11B3A49D" w14:textId="77777777" w:rsidR="007A51FB" w:rsidRPr="007A51FB" w:rsidRDefault="007A51FB" w:rsidP="007A51FB">
      <w:r w:rsidRPr="007A51FB">
        <w:t>$6,170.02 (F&amp;B Surcharge with interest) + $2,000 (Pandemic Charges) + $1,090 (Construction Compensation) = $9,260.</w:t>
      </w:r>
    </w:p>
    <w:p w14:paraId="33BEC393" w14:textId="77777777" w:rsidR="007A51FB" w:rsidRPr="007A51FB" w:rsidRDefault="007A51FB" w:rsidP="007A51FB">
      <w:r w:rsidRPr="007A51FB">
        <w:rPr>
          <w:b/>
          <w:bCs/>
        </w:rPr>
        <w:t>4. Request for Judgment:</w:t>
      </w:r>
    </w:p>
    <w:p w14:paraId="38619C25" w14:textId="77777777" w:rsidR="007A51FB" w:rsidRPr="007A51FB" w:rsidRDefault="007A51FB" w:rsidP="007A51FB">
      <w:r w:rsidRPr="007A51FB">
        <w:lastRenderedPageBreak/>
        <w:t>I request that the court orders the defendant to pay me the total amount of $9,260.</w:t>
      </w:r>
    </w:p>
    <w:p w14:paraId="13B004B2" w14:textId="77777777" w:rsidR="007A51FB" w:rsidRPr="007A51FB" w:rsidRDefault="007A51FB" w:rsidP="007A51FB">
      <w:r w:rsidRPr="007A51FB">
        <w:rPr>
          <w:b/>
          <w:bCs/>
        </w:rPr>
        <w:t>5. Signature:</w:t>
      </w:r>
    </w:p>
    <w:p w14:paraId="62B0DE8E" w14:textId="77777777" w:rsidR="007A51FB" w:rsidRPr="007A51FB" w:rsidRDefault="007A51FB" w:rsidP="007A51FB">
      <w:r w:rsidRPr="007A51FB">
        <w:t>Date: [Date]</w:t>
      </w:r>
      <w:r w:rsidRPr="007A51FB">
        <w:br/>
        <w:t>Plaintiff: Kenneth Lee</w:t>
      </w:r>
      <w:r w:rsidRPr="007A51FB">
        <w:br/>
        <w:t>Signature: ___________________________</w:t>
      </w:r>
    </w:p>
    <w:p w14:paraId="3656C8C6" w14:textId="77777777" w:rsidR="007A51FB" w:rsidRPr="007A51FB" w:rsidRDefault="007A51FB" w:rsidP="007A51FB">
      <w:r w:rsidRPr="007A51FB">
        <w:rPr>
          <w:b/>
          <w:bCs/>
        </w:rPr>
        <w:t>NOTICE TO THE DEFENDANT:</w:t>
      </w:r>
    </w:p>
    <w:p w14:paraId="3A612FF1" w14:textId="77777777" w:rsidR="007A51FB" w:rsidRPr="007A51FB" w:rsidRDefault="007A51FB" w:rsidP="007A51FB">
      <w:r w:rsidRPr="007A51FB">
        <w:t>You are being sued by Kenneth Lee in the Small Claims Court. You have the right to present your side of the case at the hearing. If you do not attend, a judgment could be entered against you.</w:t>
      </w:r>
    </w:p>
    <w:p w14:paraId="3D790C7D" w14:textId="77777777" w:rsidR="007A51FB" w:rsidRPr="007A51FB" w:rsidRDefault="007A51FB" w:rsidP="007A51FB">
      <w:r w:rsidRPr="007A51FB">
        <w:pict w14:anchorId="5A8633DA">
          <v:rect id="_x0000_i1037" style="width:0;height:1.5pt" o:hralign="center" o:hrstd="t" o:hr="t" fillcolor="#a0a0a0" stroked="f"/>
        </w:pict>
      </w:r>
    </w:p>
    <w:p w14:paraId="67E0EC60" w14:textId="77777777" w:rsidR="007A51FB" w:rsidRPr="007A51FB" w:rsidRDefault="007A51FB" w:rsidP="007A51FB">
      <w:r w:rsidRPr="007A51FB">
        <w:rPr>
          <w:b/>
          <w:bCs/>
        </w:rPr>
        <w:t>Court Hearing Information:</w:t>
      </w:r>
    </w:p>
    <w:p w14:paraId="3AD91E54" w14:textId="77777777" w:rsidR="007A51FB" w:rsidRPr="007A51FB" w:rsidRDefault="007A51FB" w:rsidP="007A51FB">
      <w:r w:rsidRPr="007A51FB">
        <w:t>Date: [Hearing Date]</w:t>
      </w:r>
      <w:r w:rsidRPr="007A51FB">
        <w:br/>
        <w:t>Time: [Hearing Time]</w:t>
      </w:r>
      <w:r w:rsidRPr="007A51FB">
        <w:br/>
        <w:t>Location: [Court Address]</w:t>
      </w:r>
    </w:p>
    <w:p w14:paraId="366D553B" w14:textId="77777777" w:rsidR="007A51FB" w:rsidRPr="007A51FB" w:rsidRDefault="007A51FB" w:rsidP="007A51FB">
      <w:r w:rsidRPr="007A51FB">
        <w:rPr>
          <w:b/>
          <w:bCs/>
        </w:rPr>
        <w:t>Instructions to Defendant:</w:t>
      </w:r>
    </w:p>
    <w:p w14:paraId="1B6B94AC" w14:textId="77777777" w:rsidR="007A51FB" w:rsidRPr="007A51FB" w:rsidRDefault="007A51FB" w:rsidP="007A51FB">
      <w:r w:rsidRPr="007A51FB">
        <w:t>To protect your rights, you must appear in court on the hearing date. If you do not agree with the claim, you should file a response with the court before the hearing date.</w:t>
      </w:r>
    </w:p>
    <w:p w14:paraId="093354F7" w14:textId="77777777" w:rsidR="007A51FB" w:rsidRPr="007A51FB" w:rsidRDefault="007A51FB" w:rsidP="007A51FB">
      <w:r w:rsidRPr="007A51FB">
        <w:pict w14:anchorId="69800BE2">
          <v:rect id="_x0000_i1038" style="width:0;height:1.5pt" o:hralign="center" o:hrstd="t" o:hr="t" fillcolor="#a0a0a0" stroked="f"/>
        </w:pict>
      </w:r>
    </w:p>
    <w:p w14:paraId="114F5057" w14:textId="77777777" w:rsidR="007A51FB" w:rsidRPr="007A51FB" w:rsidRDefault="007A51FB" w:rsidP="007A51FB">
      <w:r w:rsidRPr="007A51FB">
        <w:rPr>
          <w:b/>
          <w:bCs/>
        </w:rPr>
        <w:t>CERTIFICATE OF MAILING:</w:t>
      </w:r>
    </w:p>
    <w:p w14:paraId="2AC9CD75" w14:textId="77777777" w:rsidR="007A51FB" w:rsidRPr="007A51FB" w:rsidRDefault="007A51FB" w:rsidP="007A51FB">
      <w:r w:rsidRPr="007A51FB">
        <w:t>I, [Name of Person Mailing], certify that I am over the age of 18 and not a party to this case. I served the Defendant by placing a true copy of this Plaintiff's Claim and ORDER to Go to Small Claims Court in a sealed envelope, addressed as shown above, and deposited it with the United States Postal Service with first-class postage fully prepaid on [Date of Mailing].</w:t>
      </w:r>
    </w:p>
    <w:p w14:paraId="1ADBCFA8" w14:textId="77777777" w:rsidR="007A51FB" w:rsidRPr="007A51FB" w:rsidRDefault="007A51FB" w:rsidP="007A51FB">
      <w:r w:rsidRPr="007A51FB">
        <w:t>Signature: ___________________________</w:t>
      </w:r>
    </w:p>
    <w:p w14:paraId="3C05EC46" w14:textId="77777777" w:rsidR="00671186" w:rsidRDefault="00671186"/>
    <w:p w14:paraId="4581EC5C" w14:textId="77777777" w:rsidR="007A51FB" w:rsidRDefault="007A51FB"/>
    <w:p w14:paraId="7B98CEF9" w14:textId="77777777" w:rsidR="007A51FB" w:rsidRDefault="007A51FB"/>
    <w:p w14:paraId="48CB4338" w14:textId="77777777" w:rsidR="00B30B9E" w:rsidRDefault="00B30B9E"/>
    <w:p w14:paraId="4EDCF46F" w14:textId="77777777" w:rsidR="00B30B9E" w:rsidRDefault="00B30B9E"/>
    <w:p w14:paraId="6E466C1D" w14:textId="77777777" w:rsidR="00B30B9E" w:rsidRDefault="00B30B9E"/>
    <w:sectPr w:rsidR="00B30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342E7"/>
    <w:multiLevelType w:val="multilevel"/>
    <w:tmpl w:val="B68E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94E7A"/>
    <w:multiLevelType w:val="multilevel"/>
    <w:tmpl w:val="C27E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954BBF"/>
    <w:multiLevelType w:val="multilevel"/>
    <w:tmpl w:val="6198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270DC9"/>
    <w:multiLevelType w:val="hybridMultilevel"/>
    <w:tmpl w:val="2B943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156619">
    <w:abstractNumId w:val="3"/>
  </w:num>
  <w:num w:numId="2" w16cid:durableId="375082939">
    <w:abstractNumId w:val="1"/>
  </w:num>
  <w:num w:numId="3" w16cid:durableId="436950143">
    <w:abstractNumId w:val="0"/>
  </w:num>
  <w:num w:numId="4" w16cid:durableId="526453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B9E"/>
    <w:rsid w:val="000B1C90"/>
    <w:rsid w:val="002D06A8"/>
    <w:rsid w:val="00671186"/>
    <w:rsid w:val="007A51FB"/>
    <w:rsid w:val="00A311E1"/>
    <w:rsid w:val="00B30B9E"/>
    <w:rsid w:val="00FF0B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4ECE"/>
  <w15:chartTrackingRefBased/>
  <w15:docId w15:val="{411482F3-6D22-48EF-82BF-FB99E892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30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30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30B9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30B9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30B9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30B9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30B9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30B9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30B9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B30B9E"/>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semiHidden/>
    <w:rsid w:val="00B30B9E"/>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semiHidden/>
    <w:rsid w:val="00B30B9E"/>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B30B9E"/>
    <w:rPr>
      <w:rFonts w:eastAsiaTheme="majorEastAsia" w:cstheme="majorBidi"/>
      <w:i/>
      <w:iCs/>
      <w:color w:val="0F4761" w:themeColor="accent1" w:themeShade="BF"/>
    </w:rPr>
  </w:style>
  <w:style w:type="character" w:customStyle="1" w:styleId="5Char">
    <w:name w:val="제목 5 Char"/>
    <w:basedOn w:val="a0"/>
    <w:link w:val="5"/>
    <w:uiPriority w:val="9"/>
    <w:semiHidden/>
    <w:rsid w:val="00B30B9E"/>
    <w:rPr>
      <w:rFonts w:eastAsiaTheme="majorEastAsia" w:cstheme="majorBidi"/>
      <w:color w:val="0F4761" w:themeColor="accent1" w:themeShade="BF"/>
    </w:rPr>
  </w:style>
  <w:style w:type="character" w:customStyle="1" w:styleId="6Char">
    <w:name w:val="제목 6 Char"/>
    <w:basedOn w:val="a0"/>
    <w:link w:val="6"/>
    <w:uiPriority w:val="9"/>
    <w:semiHidden/>
    <w:rsid w:val="00B30B9E"/>
    <w:rPr>
      <w:rFonts w:eastAsiaTheme="majorEastAsia" w:cstheme="majorBidi"/>
      <w:i/>
      <w:iCs/>
      <w:color w:val="595959" w:themeColor="text1" w:themeTint="A6"/>
    </w:rPr>
  </w:style>
  <w:style w:type="character" w:customStyle="1" w:styleId="7Char">
    <w:name w:val="제목 7 Char"/>
    <w:basedOn w:val="a0"/>
    <w:link w:val="7"/>
    <w:uiPriority w:val="9"/>
    <w:semiHidden/>
    <w:rsid w:val="00B30B9E"/>
    <w:rPr>
      <w:rFonts w:eastAsiaTheme="majorEastAsia" w:cstheme="majorBidi"/>
      <w:color w:val="595959" w:themeColor="text1" w:themeTint="A6"/>
    </w:rPr>
  </w:style>
  <w:style w:type="character" w:customStyle="1" w:styleId="8Char">
    <w:name w:val="제목 8 Char"/>
    <w:basedOn w:val="a0"/>
    <w:link w:val="8"/>
    <w:uiPriority w:val="9"/>
    <w:semiHidden/>
    <w:rsid w:val="00B30B9E"/>
    <w:rPr>
      <w:rFonts w:eastAsiaTheme="majorEastAsia" w:cstheme="majorBidi"/>
      <w:i/>
      <w:iCs/>
      <w:color w:val="272727" w:themeColor="text1" w:themeTint="D8"/>
    </w:rPr>
  </w:style>
  <w:style w:type="character" w:customStyle="1" w:styleId="9Char">
    <w:name w:val="제목 9 Char"/>
    <w:basedOn w:val="a0"/>
    <w:link w:val="9"/>
    <w:uiPriority w:val="9"/>
    <w:semiHidden/>
    <w:rsid w:val="00B30B9E"/>
    <w:rPr>
      <w:rFonts w:eastAsiaTheme="majorEastAsia" w:cstheme="majorBidi"/>
      <w:color w:val="272727" w:themeColor="text1" w:themeTint="D8"/>
    </w:rPr>
  </w:style>
  <w:style w:type="paragraph" w:styleId="a3">
    <w:name w:val="Title"/>
    <w:basedOn w:val="a"/>
    <w:next w:val="a"/>
    <w:link w:val="Char"/>
    <w:uiPriority w:val="10"/>
    <w:qFormat/>
    <w:rsid w:val="00B30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B30B9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30B9E"/>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B30B9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30B9E"/>
    <w:pPr>
      <w:spacing w:before="160"/>
      <w:jc w:val="center"/>
    </w:pPr>
    <w:rPr>
      <w:i/>
      <w:iCs/>
      <w:color w:val="404040" w:themeColor="text1" w:themeTint="BF"/>
    </w:rPr>
  </w:style>
  <w:style w:type="character" w:customStyle="1" w:styleId="Char1">
    <w:name w:val="인용 Char"/>
    <w:basedOn w:val="a0"/>
    <w:link w:val="a5"/>
    <w:uiPriority w:val="29"/>
    <w:rsid w:val="00B30B9E"/>
    <w:rPr>
      <w:i/>
      <w:iCs/>
      <w:color w:val="404040" w:themeColor="text1" w:themeTint="BF"/>
    </w:rPr>
  </w:style>
  <w:style w:type="paragraph" w:styleId="a6">
    <w:name w:val="List Paragraph"/>
    <w:basedOn w:val="a"/>
    <w:uiPriority w:val="34"/>
    <w:qFormat/>
    <w:rsid w:val="00B30B9E"/>
    <w:pPr>
      <w:ind w:left="720"/>
      <w:contextualSpacing/>
    </w:pPr>
  </w:style>
  <w:style w:type="character" w:styleId="a7">
    <w:name w:val="Intense Emphasis"/>
    <w:basedOn w:val="a0"/>
    <w:uiPriority w:val="21"/>
    <w:qFormat/>
    <w:rsid w:val="00B30B9E"/>
    <w:rPr>
      <w:i/>
      <w:iCs/>
      <w:color w:val="0F4761" w:themeColor="accent1" w:themeShade="BF"/>
    </w:rPr>
  </w:style>
  <w:style w:type="paragraph" w:styleId="a8">
    <w:name w:val="Intense Quote"/>
    <w:basedOn w:val="a"/>
    <w:next w:val="a"/>
    <w:link w:val="Char2"/>
    <w:uiPriority w:val="30"/>
    <w:qFormat/>
    <w:rsid w:val="00B30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B30B9E"/>
    <w:rPr>
      <w:i/>
      <w:iCs/>
      <w:color w:val="0F4761" w:themeColor="accent1" w:themeShade="BF"/>
    </w:rPr>
  </w:style>
  <w:style w:type="character" w:styleId="a9">
    <w:name w:val="Intense Reference"/>
    <w:basedOn w:val="a0"/>
    <w:uiPriority w:val="32"/>
    <w:qFormat/>
    <w:rsid w:val="00B30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709241">
      <w:bodyDiv w:val="1"/>
      <w:marLeft w:val="0"/>
      <w:marRight w:val="0"/>
      <w:marTop w:val="0"/>
      <w:marBottom w:val="0"/>
      <w:divBdr>
        <w:top w:val="none" w:sz="0" w:space="0" w:color="auto"/>
        <w:left w:val="none" w:sz="0" w:space="0" w:color="auto"/>
        <w:bottom w:val="none" w:sz="0" w:space="0" w:color="auto"/>
        <w:right w:val="none" w:sz="0" w:space="0" w:color="auto"/>
      </w:divBdr>
    </w:div>
    <w:div w:id="115487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404</Words>
  <Characters>2309</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Lee</dc:creator>
  <cp:keywords/>
  <dc:description/>
  <cp:lastModifiedBy>Kenneth Lee</cp:lastModifiedBy>
  <cp:revision>1</cp:revision>
  <dcterms:created xsi:type="dcterms:W3CDTF">2024-07-26T17:48:00Z</dcterms:created>
  <dcterms:modified xsi:type="dcterms:W3CDTF">2024-07-26T18:20:00Z</dcterms:modified>
</cp:coreProperties>
</file>